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25AE" w:rsidRDefault="00FB5D4C">
      <w:pPr>
        <w:pStyle w:val="Ttulo3"/>
        <w:tabs>
          <w:tab w:val="left" w:pos="6186"/>
        </w:tabs>
        <w:spacing w:before="78"/>
      </w:pPr>
      <w:r>
        <w:rPr>
          <w:i w:val="0"/>
          <w:iCs w:val="0"/>
        </w:rPr>
        <w:t>[Ciudad y departamento del tutelante</w:t>
      </w:r>
      <w:r>
        <w:rPr>
          <w:i w:val="0"/>
          <w:iCs w:val="0"/>
          <w:spacing w:val="-2"/>
        </w:rPr>
        <w:t>]</w:t>
      </w:r>
      <w:r>
        <w:tab/>
      </w:r>
      <w:r>
        <w:rPr>
          <w:i w:val="0"/>
          <w:iCs w:val="0"/>
        </w:rPr>
        <w:t>[Fecha en la que se interpone</w:t>
      </w:r>
      <w:r>
        <w:rPr>
          <w:i w:val="0"/>
          <w:iCs w:val="0"/>
          <w:spacing w:val="-4"/>
        </w:rPr>
        <w:t>]</w:t>
      </w:r>
    </w:p>
    <w:p w:rsidR="003825AE" w:rsidRDefault="003825AE">
      <w:pPr>
        <w:pStyle w:val="Textoindependiente"/>
        <w:ind w:left="0"/>
        <w:jc w:val="left"/>
        <w:rPr>
          <w:rFonts w:ascii="Arial" w:hAnsi="Arial"/>
          <w:b/>
          <w:i/>
        </w:rPr>
      </w:pPr>
    </w:p>
    <w:p w:rsidR="003825AE" w:rsidRDefault="003825AE">
      <w:pPr>
        <w:pStyle w:val="Textoindependiente"/>
        <w:spacing w:before="225"/>
        <w:ind w:left="0"/>
        <w:jc w:val="left"/>
        <w:rPr>
          <w:rFonts w:ascii="Arial" w:hAnsi="Arial"/>
          <w:b/>
          <w:i/>
        </w:rPr>
      </w:pPr>
    </w:p>
    <w:p w:rsidR="003825AE" w:rsidRDefault="00FB5D4C">
      <w:pPr>
        <w:spacing w:line="276" w:lineRule="auto"/>
        <w:ind w:left="260" w:right="3912"/>
        <w:rPr>
          <w:rFonts w:ascii="Arial" w:hAnsi="Arial"/>
          <w:b/>
          <w:i/>
        </w:rPr>
      </w:pPr>
      <w:r>
        <w:rPr>
          <w:rFonts w:ascii="Arial" w:hAnsi="Arial"/>
          <w:b/>
          <w:i/>
        </w:rPr>
        <w:t>SEÑOR:</w:t>
      </w:r>
      <w:r>
        <w:rPr>
          <w:rFonts w:ascii="Arial" w:hAnsi="Arial"/>
          <w:b/>
          <w:i/>
          <w:spacing w:val="-14"/>
        </w:rPr>
        <w:t xml:space="preserve"> </w:t>
      </w:r>
      <w:r>
        <w:rPr>
          <w:rFonts w:ascii="Arial" w:hAnsi="Arial"/>
          <w:b/>
          <w:i/>
          <w:spacing w:val="-14"/>
        </w:rPr>
        <w:tab/>
      </w:r>
      <w:r>
        <w:rPr>
          <w:rFonts w:ascii="Arial" w:hAnsi="Arial"/>
          <w:b/>
          <w:i/>
          <w:spacing w:val="-14"/>
        </w:rPr>
        <w:tab/>
      </w:r>
      <w:r>
        <w:rPr>
          <w:rFonts w:ascii="Arial" w:hAnsi="Arial"/>
          <w:b/>
          <w:i/>
        </w:rPr>
        <w:t>JUEZ</w:t>
      </w:r>
      <w:r>
        <w:rPr>
          <w:rFonts w:ascii="Arial" w:hAnsi="Arial"/>
          <w:b/>
          <w:i/>
          <w:spacing w:val="-9"/>
        </w:rPr>
        <w:t xml:space="preserve">  </w:t>
      </w:r>
      <w:r>
        <w:rPr>
          <w:rFonts w:ascii="Arial" w:hAnsi="Arial"/>
          <w:b/>
          <w:i/>
        </w:rPr>
        <w:t xml:space="preserve">(REPARTO) </w:t>
      </w:r>
    </w:p>
    <w:p w:rsidR="003825AE" w:rsidRDefault="00FB5D4C">
      <w:pPr>
        <w:spacing w:line="276" w:lineRule="auto"/>
        <w:ind w:left="260" w:right="3912"/>
        <w:rPr>
          <w:rFonts w:ascii="Arial" w:hAnsi="Arial"/>
          <w:b/>
          <w:i/>
        </w:rPr>
      </w:pPr>
      <w:r>
        <w:rPr>
          <w:rFonts w:ascii="Arial" w:hAnsi="Arial"/>
          <w:b/>
          <w:i/>
        </w:rPr>
        <w:t xml:space="preserve">REFERENCIA: </w:t>
      </w:r>
      <w:r>
        <w:rPr>
          <w:rFonts w:ascii="Arial" w:hAnsi="Arial"/>
          <w:b/>
          <w:i/>
        </w:rPr>
        <w:tab/>
        <w:t>ACCIÓN DE TUTELA.</w:t>
      </w:r>
    </w:p>
    <w:p w:rsidR="003825AE" w:rsidRDefault="003825AE">
      <w:pPr>
        <w:pStyle w:val="Textoindependiente"/>
        <w:spacing w:before="32"/>
        <w:ind w:left="0"/>
        <w:jc w:val="left"/>
        <w:rPr>
          <w:rFonts w:ascii="Arial" w:hAnsi="Arial"/>
          <w:b/>
          <w:i/>
        </w:rPr>
      </w:pPr>
    </w:p>
    <w:p w:rsidR="003825AE" w:rsidRDefault="00FB5D4C">
      <w:pPr>
        <w:spacing w:line="276" w:lineRule="auto"/>
        <w:ind w:left="260" w:right="3912"/>
        <w:rPr>
          <w:rFonts w:ascii="Arial" w:hAnsi="Arial"/>
          <w:b/>
          <w:i/>
        </w:rPr>
      </w:pPr>
      <w:r>
        <w:rPr>
          <w:rFonts w:ascii="Arial" w:hAnsi="Arial"/>
          <w:b/>
          <w:i/>
        </w:rPr>
        <w:t xml:space="preserve">ACCIONANTE: </w:t>
      </w:r>
      <w:r>
        <w:rPr>
          <w:rFonts w:ascii="Arial" w:hAnsi="Arial"/>
          <w:b/>
          <w:i/>
        </w:rPr>
        <w:tab/>
        <w:t xml:space="preserve">[Nombre de la persona a la que se le </w:t>
      </w:r>
      <w:r>
        <w:rPr>
          <w:rFonts w:ascii="Arial" w:hAnsi="Arial"/>
          <w:b/>
          <w:i/>
        </w:rPr>
        <w:tab/>
      </w:r>
      <w:r>
        <w:rPr>
          <w:rFonts w:ascii="Arial" w:hAnsi="Arial"/>
          <w:b/>
          <w:i/>
        </w:rPr>
        <w:tab/>
      </w:r>
      <w:r>
        <w:rPr>
          <w:rFonts w:ascii="Arial" w:hAnsi="Arial"/>
          <w:b/>
          <w:i/>
        </w:rPr>
        <w:tab/>
        <w:t>han violado sus derechos]</w:t>
      </w:r>
    </w:p>
    <w:p w:rsidR="003825AE" w:rsidRDefault="00FB5D4C">
      <w:pPr>
        <w:spacing w:line="276" w:lineRule="auto"/>
        <w:ind w:left="260" w:right="3912"/>
        <w:rPr>
          <w:rFonts w:ascii="Arial" w:hAnsi="Arial"/>
          <w:b/>
          <w:i/>
        </w:rPr>
      </w:pPr>
      <w:r>
        <w:rPr>
          <w:rFonts w:ascii="Arial" w:hAnsi="Arial"/>
          <w:b/>
        </w:rPr>
        <w:t>AGENTE</w:t>
      </w:r>
      <w:r>
        <w:rPr>
          <w:rFonts w:ascii="Arial" w:hAnsi="Arial"/>
          <w:b/>
          <w:spacing w:val="-8"/>
        </w:rPr>
        <w:t xml:space="preserve"> </w:t>
      </w:r>
      <w:r>
        <w:rPr>
          <w:rFonts w:ascii="Arial" w:hAnsi="Arial"/>
          <w:b/>
        </w:rPr>
        <w:t>OFICIOSO:</w:t>
      </w:r>
      <w:r>
        <w:rPr>
          <w:rFonts w:ascii="Arial" w:hAnsi="Arial"/>
          <w:b/>
          <w:spacing w:val="-9"/>
        </w:rPr>
        <w:t xml:space="preserve">  [En caso de que la tutela sea a favor </w:t>
      </w:r>
      <w:r>
        <w:rPr>
          <w:rFonts w:ascii="Arial" w:hAnsi="Arial"/>
          <w:b/>
          <w:spacing w:val="-9"/>
        </w:rPr>
        <w:tab/>
      </w:r>
      <w:r>
        <w:rPr>
          <w:rFonts w:ascii="Arial" w:hAnsi="Arial"/>
          <w:b/>
          <w:spacing w:val="-9"/>
        </w:rPr>
        <w:tab/>
      </w:r>
      <w:r>
        <w:rPr>
          <w:rFonts w:ascii="Arial" w:hAnsi="Arial"/>
          <w:b/>
          <w:spacing w:val="-9"/>
        </w:rPr>
        <w:tab/>
      </w:r>
      <w:r>
        <w:rPr>
          <w:rFonts w:ascii="Arial" w:hAnsi="Arial"/>
          <w:b/>
          <w:spacing w:val="-9"/>
        </w:rPr>
        <w:tab/>
        <w:t xml:space="preserve">de un menor, poner nombre del </w:t>
      </w:r>
      <w:r>
        <w:rPr>
          <w:rFonts w:ascii="Arial" w:hAnsi="Arial"/>
          <w:b/>
          <w:spacing w:val="-9"/>
        </w:rPr>
        <w:tab/>
      </w:r>
      <w:r>
        <w:rPr>
          <w:rFonts w:ascii="Arial" w:hAnsi="Arial"/>
          <w:b/>
          <w:spacing w:val="-9"/>
        </w:rPr>
        <w:tab/>
      </w:r>
      <w:r>
        <w:rPr>
          <w:rFonts w:ascii="Arial" w:hAnsi="Arial"/>
          <w:b/>
          <w:spacing w:val="-9"/>
        </w:rPr>
        <w:tab/>
      </w:r>
      <w:r>
        <w:rPr>
          <w:rFonts w:ascii="Arial" w:hAnsi="Arial"/>
          <w:b/>
          <w:spacing w:val="-9"/>
        </w:rPr>
        <w:tab/>
        <w:t xml:space="preserve">representante que actúa en su </w:t>
      </w:r>
      <w:r>
        <w:rPr>
          <w:rFonts w:ascii="Arial" w:hAnsi="Arial"/>
          <w:b/>
          <w:spacing w:val="-9"/>
        </w:rPr>
        <w:tab/>
      </w:r>
      <w:r>
        <w:rPr>
          <w:rFonts w:ascii="Arial" w:hAnsi="Arial"/>
          <w:b/>
          <w:spacing w:val="-9"/>
        </w:rPr>
        <w:tab/>
      </w:r>
      <w:r>
        <w:rPr>
          <w:rFonts w:ascii="Arial" w:hAnsi="Arial"/>
          <w:b/>
          <w:spacing w:val="-9"/>
        </w:rPr>
        <w:tab/>
      </w:r>
      <w:r>
        <w:rPr>
          <w:rFonts w:ascii="Arial" w:hAnsi="Arial"/>
          <w:b/>
          <w:spacing w:val="-9"/>
        </w:rPr>
        <w:tab/>
        <w:t>nombre</w:t>
      </w:r>
    </w:p>
    <w:p w:rsidR="003825AE" w:rsidRDefault="00FB5D4C">
      <w:pPr>
        <w:spacing w:line="276" w:lineRule="auto"/>
        <w:ind w:left="260" w:right="3912"/>
        <w:rPr>
          <w:rFonts w:ascii="Arial" w:hAnsi="Arial"/>
          <w:b/>
          <w:i/>
        </w:rPr>
      </w:pPr>
      <w:r>
        <w:rPr>
          <w:rFonts w:ascii="Arial" w:hAnsi="Arial"/>
          <w:b/>
        </w:rPr>
        <w:t xml:space="preserve"> ACCIONADOS: </w:t>
      </w:r>
      <w:r>
        <w:rPr>
          <w:rFonts w:ascii="Arial" w:hAnsi="Arial"/>
          <w:b/>
          <w:i/>
        </w:rPr>
        <w:tab/>
      </w:r>
      <w:r>
        <w:rPr>
          <w:rFonts w:ascii="Arial" w:hAnsi="Arial"/>
          <w:b/>
          <w:i/>
        </w:rPr>
        <w:tab/>
      </w:r>
      <w:r>
        <w:rPr>
          <w:rFonts w:ascii="Arial" w:hAnsi="Arial"/>
          <w:b/>
        </w:rPr>
        <w:t xml:space="preserve">[Nombre de la entidad a la que </w:t>
      </w:r>
      <w:r>
        <w:rPr>
          <w:rFonts w:ascii="Arial" w:hAnsi="Arial"/>
          <w:b/>
        </w:rPr>
        <w:tab/>
      </w:r>
      <w:r>
        <w:rPr>
          <w:rFonts w:ascii="Arial" w:hAnsi="Arial"/>
          <w:b/>
        </w:rPr>
        <w:tab/>
      </w:r>
      <w:r>
        <w:rPr>
          <w:rFonts w:ascii="Arial" w:hAnsi="Arial"/>
          <w:b/>
        </w:rPr>
        <w:tab/>
      </w:r>
      <w:r>
        <w:rPr>
          <w:rFonts w:ascii="Arial" w:hAnsi="Arial"/>
          <w:b/>
        </w:rPr>
        <w:tab/>
        <w:t xml:space="preserve">se va a accionar] </w:t>
      </w:r>
    </w:p>
    <w:p w:rsidR="003825AE" w:rsidRDefault="003825AE">
      <w:pPr>
        <w:pStyle w:val="Textoindependiente"/>
        <w:spacing w:before="231"/>
        <w:ind w:left="0"/>
        <w:jc w:val="left"/>
        <w:rPr>
          <w:rFonts w:ascii="Arial" w:hAnsi="Arial"/>
          <w:b/>
          <w:i/>
        </w:rPr>
      </w:pPr>
    </w:p>
    <w:p w:rsidR="003825AE" w:rsidRDefault="00FB5D4C">
      <w:pPr>
        <w:pStyle w:val="Textoindependiente"/>
      </w:pPr>
      <w:r>
        <w:t>Respetado</w:t>
      </w:r>
      <w:r>
        <w:rPr>
          <w:spacing w:val="-3"/>
        </w:rPr>
        <w:t xml:space="preserve"> </w:t>
      </w:r>
      <w:r>
        <w:t>Señor</w:t>
      </w:r>
      <w:r>
        <w:rPr>
          <w:spacing w:val="-5"/>
        </w:rPr>
        <w:t xml:space="preserve"> </w:t>
      </w:r>
      <w:r>
        <w:rPr>
          <w:spacing w:val="-4"/>
        </w:rPr>
        <w:t>Juez,</w:t>
      </w:r>
    </w:p>
    <w:p w:rsidR="003825AE" w:rsidRDefault="00FB5D4C">
      <w:pPr>
        <w:spacing w:before="239" w:line="276" w:lineRule="auto"/>
        <w:ind w:left="260" w:right="978"/>
        <w:jc w:val="both"/>
      </w:pPr>
      <w:r>
        <w:rPr>
          <w:rFonts w:ascii="Arial" w:hAnsi="Arial"/>
          <w:b/>
          <w:spacing w:val="80"/>
        </w:rPr>
        <w:t>[Nombre de la persona que interpone la tutela</w:t>
      </w:r>
      <w:r>
        <w:rPr>
          <w:rFonts w:ascii="Arial" w:hAnsi="Arial"/>
          <w:b/>
          <w:spacing w:val="80"/>
        </w:rPr>
        <w:t xml:space="preserve">] </w:t>
      </w:r>
      <w:r>
        <w:t>identificada con cédula de ciudadanía número [</w:t>
      </w:r>
      <w:r>
        <w:rPr>
          <w:b/>
          <w:bCs/>
        </w:rPr>
        <w:t>Numero de cédula o identificación</w:t>
      </w:r>
      <w:r>
        <w:t>], acudo ante su despecho con el fin de interponer</w:t>
      </w:r>
      <w:r>
        <w:rPr>
          <w:spacing w:val="-14"/>
        </w:rPr>
        <w:t xml:space="preserve"> </w:t>
      </w:r>
      <w:r>
        <w:rPr>
          <w:rFonts w:ascii="Arial" w:hAnsi="Arial"/>
          <w:b/>
        </w:rPr>
        <w:t>ACCIÓN</w:t>
      </w:r>
      <w:r>
        <w:rPr>
          <w:rFonts w:ascii="Arial" w:hAnsi="Arial"/>
          <w:b/>
          <w:spacing w:val="-12"/>
        </w:rPr>
        <w:t xml:space="preserve"> </w:t>
      </w:r>
      <w:r>
        <w:rPr>
          <w:rFonts w:ascii="Arial" w:hAnsi="Arial"/>
          <w:b/>
        </w:rPr>
        <w:t>DE</w:t>
      </w:r>
      <w:r>
        <w:rPr>
          <w:rFonts w:ascii="Arial" w:hAnsi="Arial"/>
          <w:b/>
          <w:spacing w:val="-13"/>
        </w:rPr>
        <w:t xml:space="preserve"> </w:t>
      </w:r>
      <w:r>
        <w:rPr>
          <w:rFonts w:ascii="Arial" w:hAnsi="Arial"/>
          <w:b/>
        </w:rPr>
        <w:t>TUTELA,</w:t>
      </w:r>
      <w:r>
        <w:rPr>
          <w:rFonts w:ascii="Arial" w:hAnsi="Arial"/>
          <w:b/>
          <w:spacing w:val="-14"/>
        </w:rPr>
        <w:t xml:space="preserve"> </w:t>
      </w:r>
      <w:r>
        <w:t>contra</w:t>
      </w:r>
      <w:r>
        <w:rPr>
          <w:spacing w:val="38"/>
        </w:rPr>
        <w:t xml:space="preserve"> </w:t>
      </w:r>
      <w:r>
        <w:rPr>
          <w:rFonts w:ascii="Arial" w:hAnsi="Arial"/>
          <w:b/>
          <w:spacing w:val="38"/>
        </w:rPr>
        <w:t>[Entidad a la que se va a accionar]</w:t>
      </w:r>
      <w:r>
        <w:t>,</w:t>
      </w:r>
      <w:r>
        <w:rPr>
          <w:spacing w:val="-14"/>
        </w:rPr>
        <w:t xml:space="preserve"> </w:t>
      </w:r>
      <w:r>
        <w:t>con</w:t>
      </w:r>
      <w:r>
        <w:rPr>
          <w:spacing w:val="-15"/>
        </w:rPr>
        <w:t xml:space="preserve"> </w:t>
      </w:r>
      <w:r>
        <w:t>el</w:t>
      </w:r>
      <w:r>
        <w:rPr>
          <w:spacing w:val="-16"/>
        </w:rPr>
        <w:t xml:space="preserve"> </w:t>
      </w:r>
      <w:r>
        <w:t>objeto de que se protejan los derechos constitucionales</w:t>
      </w:r>
      <w:r>
        <w:t xml:space="preserve"> y fundamentales como lo son [Hacer una lista de los derechos fundamentales que se están vulnerando. Estos se encuentran consagrados en la constitución] de mi</w:t>
      </w:r>
      <w:r>
        <w:rPr>
          <w:spacing w:val="40"/>
        </w:rPr>
        <w:t xml:space="preserve"> </w:t>
      </w:r>
      <w:r>
        <w:t>hija menor de edad [En caso de poner acción de tutela a favor de un menor de edad, poner aquí sus</w:t>
      </w:r>
      <w:r>
        <w:t xml:space="preserve"> datos] con fundamento en los siguientes:</w:t>
      </w:r>
    </w:p>
    <w:p w:rsidR="003825AE" w:rsidRDefault="00FB5D4C">
      <w:pPr>
        <w:pStyle w:val="Ttulo2"/>
        <w:spacing w:before="199"/>
        <w:ind w:left="11"/>
      </w:pPr>
      <w:r>
        <w:rPr>
          <w:spacing w:val="-2"/>
          <w:u w:val="single"/>
        </w:rPr>
        <w:t>HECHOS</w:t>
      </w:r>
    </w:p>
    <w:p w:rsidR="003825AE" w:rsidRDefault="00FB5D4C">
      <w:pPr>
        <w:pStyle w:val="Textoindependiente"/>
        <w:spacing w:before="239" w:line="276" w:lineRule="auto"/>
        <w:ind w:right="979"/>
      </w:pPr>
      <w:r>
        <w:rPr>
          <w:noProof/>
        </w:rPr>
        <w:pict>
          <v:shape id="Graphic 1" o:spid="_x0000_s1031" style="position:absolute;left:0;text-align:left;margin-left:49pt;margin-top:231.25pt;width:.6pt;height:16pt;z-index:2;visibility:visible;mso-wrap-style:square;mso-wrap-distance-left:0;mso-wrap-distance-top:0;mso-wrap-distance-right:0;mso-wrap-distance-bottom:0;mso-position-horizontal:absolute;mso-position-horizontal-relative:page;mso-position-vertical:absolute;mso-position-vertical-relative:page;v-text-anchor:top" coordsize="7620,20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" o:allowincell="f" path="m7620,l,,,203200r7620,l7620,xe" fillcolor="black" stroked="f" strokeweight="0">
            <v:path arrowok="t" textboxrect="0,0,8890,204470"/>
            <w10:wrap anchorx="page" anchory="page"/>
          </v:shape>
        </w:pict>
      </w:r>
      <w:r>
        <w:rPr>
          <w:noProof/>
        </w:rPr>
        <w:pict>
          <v:shape id="Graphic 2" o:spid="_x0000_s1030" style="position:absolute;left:0;text-align:left;margin-left:49pt;margin-top:300.85pt;width:.6pt;height:14.45pt;z-index:3;visibility:visible;mso-wrap-style:square;mso-wrap-distance-left:0;mso-wrap-distance-top:.1pt;mso-wrap-distance-right:.05pt;mso-wrap-distance-bottom:0;mso-position-horizontal:absolute;mso-position-horizontal-relative:page;mso-position-vertical:absolute;mso-position-vertical-relative:page;v-text-anchor:top" coordsize="7620,183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" o:allowincell="f" path="m7620,l,,,183197r7620,l7620,xe" fillcolor="black" stroked="f" strokeweight="0">
            <v:path arrowok="t" textboxrect="0,0,8890,184785"/>
            <w10:wrap anchorx="page" anchory="page"/>
          </v:shape>
        </w:pict>
      </w:r>
      <w:r>
        <w:rPr>
          <w:noProof/>
        </w:rPr>
        <w:pict>
          <v:shape id="Graphic 3" o:spid="_x0000_s1029" style="position:absolute;left:0;text-align:left;margin-left:49pt;margin-top:329.85pt;width:.6pt;height:29.2pt;z-index:4;visibility:visible;mso-wrap-style:square;mso-wrap-distance-left:0;mso-wrap-distance-top:0;mso-wrap-distance-right:0;mso-wrap-distance-bottom:0;mso-position-horizontal:absolute;mso-position-horizontal-relative:page;mso-position-vertical:absolute;mso-position-vertical-relative:page;v-text-anchor:top" coordsize="7620,37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" o:allowincell="f" path="m7620,l,,,370840r7620,l7620,xe" fillcolor="black" stroked="f" strokeweight="0">
            <v:path arrowok="t" textboxrect="0,0,8890,372110"/>
            <w10:wrap anchorx="page" anchory="page"/>
          </v:shape>
        </w:pict>
      </w:r>
      <w:r>
        <w:rPr>
          <w:noProof/>
        </w:rPr>
        <w:pict>
          <v:shape id="Graphic 4" o:spid="_x0000_s1028" style="position:absolute;left:0;text-align:left;margin-left:49pt;margin-top:533.5pt;width:.6pt;height:24.65pt;z-index:5;visibility:visible;mso-wrap-style:square;mso-wrap-distance-left:0;mso-wrap-distance-top:0;mso-wrap-distance-right:0;mso-wrap-distance-bottom:0;mso-position-horizontal:absolute;mso-position-horizontal-relative:page;mso-position-vertical:absolute;mso-position-vertical-relative:page;v-text-anchor:top" coordsize="7620,313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" o:allowincell="f" path="m7620,l,,,312737r7620,l7620,xe" fillcolor="black" stroked="f" strokeweight="0">
            <v:path arrowok="t" textboxrect="0,0,8890,314325"/>
            <w10:wrap anchorx="page" anchory="page"/>
          </v:shape>
        </w:pict>
      </w:r>
      <w:r>
        <w:rPr>
          <w:noProof/>
        </w:rPr>
        <w:pict>
          <v:shape id="Graphic 5" o:spid="_x0000_s1027" style="position:absolute;left:0;text-align:left;margin-left:49pt;margin-top:640.9pt;width:.6pt;height:45.85pt;z-index:6;visibility:visible;mso-wrap-style:square;mso-wrap-distance-left:0;mso-wrap-distance-top:0;mso-wrap-distance-right:0;mso-wrap-distance-bottom:0;mso-position-horizontal:absolute;mso-position-horizontal-relative:page;mso-position-vertical:absolute;mso-position-vertical-relative:page;v-text-anchor:top" coordsize="7620,582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" o:allowincell="f" path="m7620,l,,,581977r7620,l7620,xe" fillcolor="black" stroked="f" strokeweight="0">
            <v:path arrowok="t" textboxrect="0,0,8890,583565"/>
            <w10:wrap anchorx="page" anchory="page"/>
          </v:shape>
        </w:pict>
      </w:r>
      <w:r>
        <w:rPr>
          <w:noProof/>
        </w:rPr>
        <w:pict>
          <v:shape id="Graphic 6" o:spid="_x0000_s1026" style="position:absolute;left:0;text-align:left;margin-left:49pt;margin-top:712.15pt;width:.6pt;height:24.4pt;z-index:7;visibility:visible;mso-wrap-style:square;mso-wrap-distance-left:0;mso-wrap-distance-top:0;mso-wrap-distance-right:0;mso-wrap-distance-bottom:0;mso-position-horizontal:absolute;mso-position-horizontal-relative:page;mso-position-vertical:absolute;mso-position-vertical-relative:page;v-text-anchor:top" coordsize="762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" o:allowincell="f" path="m7620,l,,,309879r7620,l7620,xe" fillcolor="black" stroked="f" strokeweight="0">
            <v:path arrowok="t" textboxrect="0,0,8890,311150"/>
            <w10:wrap anchorx="page" anchory="page"/>
          </v:shape>
        </w:pict>
      </w:r>
      <w:r>
        <w:t>[</w:t>
      </w:r>
      <w:r>
        <w:rPr>
          <w:b/>
          <w:bCs/>
        </w:rPr>
        <w:t>En este apartado se redactan todos los hechos que llevaron a la vulneración de derechos, en orden cronológico, redactado de forma clara y concisa para que la persona que la sepa rápidamente los hechos</w:t>
      </w:r>
      <w:r>
        <w:rPr>
          <w:b/>
          <w:bCs/>
        </w:rPr>
        <w:t xml:space="preserve"> más importantes</w:t>
      </w:r>
      <w:r>
        <w:t xml:space="preserve">] </w:t>
      </w:r>
    </w:p>
    <w:p w:rsidR="003825AE" w:rsidRDefault="003825AE">
      <w:pPr>
        <w:sectPr w:rsidR="003825AE">
          <w:pgSz w:w="12240" w:h="20160"/>
          <w:pgMar w:top="1340" w:right="720" w:bottom="280" w:left="1440" w:header="0" w:footer="0" w:gutter="0"/>
          <w:cols w:space="720"/>
          <w:formProt w:val="0"/>
          <w:docGrid w:linePitch="100"/>
        </w:sectPr>
      </w:pPr>
    </w:p>
    <w:p w:rsidR="003825AE" w:rsidRDefault="00FB5D4C">
      <w:pPr>
        <w:pStyle w:val="Ttulo2"/>
        <w:spacing w:before="197"/>
        <w:ind w:left="10"/>
        <w:rPr>
          <w:rFonts w:ascii="Arial MT" w:hAnsi="Arial MT"/>
          <w:b w:val="0"/>
        </w:rPr>
      </w:pPr>
      <w:r>
        <w:rPr>
          <w:spacing w:val="-2"/>
          <w:u w:val="single"/>
        </w:rPr>
        <w:t>PRETENSIONES</w:t>
      </w:r>
      <w:r>
        <w:rPr>
          <w:rFonts w:ascii="Arial MT" w:hAnsi="Arial MT"/>
          <w:b w:val="0"/>
          <w:spacing w:val="-2"/>
          <w:u w:val="single"/>
        </w:rPr>
        <w:t>:</w:t>
      </w:r>
    </w:p>
    <w:p w:rsidR="003825AE" w:rsidRDefault="00FB5D4C">
      <w:pPr>
        <w:pStyle w:val="Textoindependiente"/>
        <w:spacing w:before="239" w:line="271" w:lineRule="auto"/>
        <w:ind w:right="986"/>
      </w:pPr>
      <w:r>
        <w:t>Co</w:t>
      </w:r>
      <w:r>
        <w:rPr>
          <w:spacing w:val="-2"/>
        </w:rPr>
        <w:t>n</w:t>
      </w:r>
      <w:r>
        <w:t xml:space="preserve"> fundament</w:t>
      </w:r>
      <w:r>
        <w:rPr>
          <w:spacing w:val="-6"/>
        </w:rPr>
        <w:t>o</w:t>
      </w:r>
      <w:r>
        <w:t xml:space="preserve"> e</w:t>
      </w:r>
      <w:r>
        <w:rPr>
          <w:spacing w:val="-2"/>
        </w:rPr>
        <w:t>n</w:t>
      </w:r>
      <w:r>
        <w:t xml:space="preserve"> lo</w:t>
      </w:r>
      <w:r>
        <w:rPr>
          <w:spacing w:val="-2"/>
        </w:rPr>
        <w:t>s</w:t>
      </w:r>
      <w:r>
        <w:t xml:space="preserve"> hecho</w:t>
      </w:r>
      <w:r>
        <w:rPr>
          <w:spacing w:val="-2"/>
        </w:rPr>
        <w:t>s</w:t>
      </w:r>
      <w:r>
        <w:t xml:space="preserve"> relacionados</w:t>
      </w:r>
      <w:r>
        <w:rPr>
          <w:spacing w:val="-5"/>
        </w:rPr>
        <w:t>,</w:t>
      </w:r>
      <w:r>
        <w:t xml:space="preserve"> solicitu</w:t>
      </w:r>
      <w:r>
        <w:rPr>
          <w:spacing w:val="-2"/>
        </w:rPr>
        <w:t>d</w:t>
      </w:r>
      <w:r>
        <w:t xml:space="preserve"> de</w:t>
      </w:r>
      <w:r>
        <w:rPr>
          <w:spacing w:val="-8"/>
        </w:rPr>
        <w:t>l</w:t>
      </w:r>
      <w:r>
        <w:t xml:space="preserve"> seño</w:t>
      </w:r>
      <w:r>
        <w:rPr>
          <w:spacing w:val="-5"/>
        </w:rPr>
        <w:t>r</w:t>
      </w:r>
      <w:r>
        <w:t xml:space="preserve"> Jue</w:t>
      </w:r>
      <w:r>
        <w:rPr>
          <w:spacing w:val="-6"/>
        </w:rPr>
        <w:t>z</w:t>
      </w:r>
      <w:r>
        <w:t xml:space="preserve"> dispone</w:t>
      </w:r>
      <w:r>
        <w:rPr>
          <w:spacing w:val="-5"/>
        </w:rPr>
        <w:t>r</w:t>
      </w:r>
      <w:r>
        <w:t xml:space="preserve"> </w:t>
      </w:r>
      <w:r>
        <w:rPr>
          <w:spacing w:val="-6"/>
        </w:rPr>
        <w:t>y</w:t>
      </w:r>
      <w:r>
        <w:t xml:space="preserve"> ordena</w:t>
      </w:r>
      <w:r>
        <w:rPr>
          <w:spacing w:val="-5"/>
        </w:rPr>
        <w:t>r</w:t>
      </w:r>
      <w:r>
        <w:t xml:space="preserve"> a la parte accionada y a favor de mi padre, lo siguiente.</w:t>
      </w:r>
    </w:p>
    <w:p w:rsidR="003825AE" w:rsidRDefault="00FB5D4C">
      <w:pPr>
        <w:pStyle w:val="Textoindependiente"/>
        <w:spacing w:before="239" w:line="271" w:lineRule="auto"/>
        <w:ind w:right="986"/>
      </w:pPr>
      <w:r>
        <w:rPr>
          <w:rFonts w:ascii="Arial" w:hAnsi="Arial"/>
          <w:b/>
        </w:rPr>
        <w:t xml:space="preserve">[En este apartado se pide al juez que tutele los derechos </w:t>
      </w:r>
      <w:r>
        <w:rPr>
          <w:rFonts w:ascii="Arial" w:hAnsi="Arial"/>
          <w:b/>
        </w:rPr>
        <w:t>fundamentales que se mencionaron anteriormente, y que ordene medidas que un tiempo rápido, puede prevenir que se sigan violando estos derechos. Por ejemplo, que entregue en un plazo de 48 horas la insulina que un paciente necesita para que se le respete su</w:t>
      </w:r>
      <w:r>
        <w:rPr>
          <w:rFonts w:ascii="Arial" w:hAnsi="Arial"/>
          <w:b/>
        </w:rPr>
        <w:t xml:space="preserve"> derecho a la vida digna y a la salud]</w:t>
      </w:r>
    </w:p>
    <w:p w:rsidR="003825AE" w:rsidRDefault="003825AE">
      <w:pPr>
        <w:pStyle w:val="Textoindependiente"/>
        <w:spacing w:before="239" w:line="271" w:lineRule="auto"/>
        <w:ind w:right="986"/>
      </w:pPr>
    </w:p>
    <w:p w:rsidR="003825AE" w:rsidRDefault="003825AE">
      <w:pPr>
        <w:pStyle w:val="Textoindependiente"/>
        <w:spacing w:before="37"/>
        <w:ind w:left="0"/>
        <w:jc w:val="left"/>
      </w:pPr>
    </w:p>
    <w:p w:rsidR="003825AE" w:rsidRDefault="00FB5D4C">
      <w:pPr>
        <w:pStyle w:val="Ttulo2"/>
        <w:ind w:left="4"/>
      </w:pPr>
      <w:r>
        <w:rPr>
          <w:spacing w:val="-2"/>
          <w:u w:val="single"/>
        </w:rPr>
        <w:t>PRUEBAS:</w:t>
      </w:r>
    </w:p>
    <w:p w:rsidR="003825AE" w:rsidRDefault="003825AE">
      <w:pPr>
        <w:pStyle w:val="Ttulo2"/>
        <w:ind w:left="4"/>
        <w:rPr>
          <w:spacing w:val="-2"/>
          <w:u w:val="single"/>
        </w:rPr>
      </w:pPr>
    </w:p>
    <w:p w:rsidR="003825AE" w:rsidRDefault="00FB5D4C">
      <w:pPr>
        <w:pStyle w:val="Ttulo2"/>
        <w:ind w:left="4"/>
        <w:jc w:val="both"/>
      </w:pPr>
      <w:r>
        <w:rPr>
          <w:spacing w:val="-2"/>
        </w:rPr>
        <w:t>[Se hace una lista de todos los documentos que pueden ser útiles para que el juez dicte sentencia. Como historiales médicos, contestaciones de derecho de petición, ordenes de medicamento, entre otros. Tamb</w:t>
      </w:r>
      <w:r>
        <w:rPr>
          <w:spacing w:val="-2"/>
        </w:rPr>
        <w:t xml:space="preserve">ién se incluyen documentos de identificación de la persona que interpone la tutela] </w:t>
      </w:r>
    </w:p>
    <w:p w:rsidR="003825AE" w:rsidRDefault="00FB5D4C">
      <w:pPr>
        <w:pStyle w:val="Ttulo2"/>
        <w:spacing w:before="241"/>
        <w:ind w:left="3057" w:right="0"/>
        <w:jc w:val="left"/>
      </w:pPr>
      <w:r>
        <w:rPr>
          <w:u w:val="single"/>
        </w:rPr>
        <w:t>FUNDAMENTOS</w:t>
      </w:r>
      <w:r>
        <w:rPr>
          <w:spacing w:val="-10"/>
          <w:u w:val="single"/>
        </w:rPr>
        <w:t xml:space="preserve"> </w:t>
      </w:r>
      <w:r>
        <w:rPr>
          <w:u w:val="single"/>
        </w:rPr>
        <w:t>DE</w:t>
      </w:r>
      <w:r>
        <w:rPr>
          <w:spacing w:val="-10"/>
          <w:u w:val="single"/>
        </w:rPr>
        <w:t xml:space="preserve"> </w:t>
      </w:r>
      <w:r>
        <w:rPr>
          <w:spacing w:val="-2"/>
          <w:u w:val="single"/>
        </w:rPr>
        <w:t>DERECHO</w:t>
      </w:r>
    </w:p>
    <w:p w:rsidR="003825AE" w:rsidRDefault="00FB5D4C">
      <w:pPr>
        <w:pStyle w:val="Ttulo2"/>
        <w:spacing w:before="202"/>
        <w:jc w:val="left"/>
      </w:pPr>
      <w:r>
        <w:t>[En esta parte se colocan los articularlos de la constitución política que contienen los derechos que se han vulnerado. Por ejemplo, en el modelo es</w:t>
      </w:r>
      <w:r>
        <w:t>tán los artículos que sirven de base para el mecanismo de tutela. De ser posible, también se puede agregar cualquier ley, decreto de ley, sentencia anterior de la corte constitucional, u otro precedente legal que sirva de argumento a favor de nuestro paso]</w:t>
      </w:r>
    </w:p>
    <w:p w:rsidR="003825AE" w:rsidRDefault="003825AE">
      <w:pPr>
        <w:pStyle w:val="Ttulo2"/>
        <w:spacing w:before="202"/>
      </w:pPr>
    </w:p>
    <w:p w:rsidR="003825AE" w:rsidRDefault="00FB5D4C">
      <w:pPr>
        <w:pStyle w:val="Textoindependiente"/>
        <w:spacing w:before="235" w:line="276" w:lineRule="auto"/>
        <w:ind w:right="985"/>
      </w:pPr>
      <w:r>
        <w:t>El</w:t>
      </w:r>
      <w:r>
        <w:rPr>
          <w:spacing w:val="-13"/>
        </w:rPr>
        <w:t xml:space="preserve"> </w:t>
      </w:r>
      <w:r>
        <w:t>artículo</w:t>
      </w:r>
      <w:r>
        <w:rPr>
          <w:spacing w:val="-8"/>
        </w:rPr>
        <w:t xml:space="preserve"> </w:t>
      </w:r>
      <w:r>
        <w:t>86</w:t>
      </w:r>
      <w:r>
        <w:rPr>
          <w:spacing w:val="-8"/>
        </w:rPr>
        <w:t xml:space="preserve"> </w:t>
      </w:r>
      <w:r>
        <w:t>de</w:t>
      </w:r>
      <w:r>
        <w:rPr>
          <w:spacing w:val="-8"/>
        </w:rPr>
        <w:t xml:space="preserve"> </w:t>
      </w:r>
      <w:r>
        <w:t>la</w:t>
      </w:r>
      <w:r>
        <w:rPr>
          <w:spacing w:val="-8"/>
        </w:rPr>
        <w:t xml:space="preserve"> </w:t>
      </w:r>
      <w:r>
        <w:t>Constitución</w:t>
      </w:r>
      <w:r>
        <w:rPr>
          <w:spacing w:val="-8"/>
        </w:rPr>
        <w:t xml:space="preserve"> </w:t>
      </w:r>
      <w:r>
        <w:t>Política</w:t>
      </w:r>
      <w:r>
        <w:rPr>
          <w:spacing w:val="-8"/>
        </w:rPr>
        <w:t xml:space="preserve"> </w:t>
      </w:r>
      <w:r>
        <w:t>de</w:t>
      </w:r>
      <w:r>
        <w:rPr>
          <w:spacing w:val="-8"/>
        </w:rPr>
        <w:t xml:space="preserve"> </w:t>
      </w:r>
      <w:r>
        <w:t>Colombia,</w:t>
      </w:r>
      <w:r>
        <w:rPr>
          <w:spacing w:val="-11"/>
        </w:rPr>
        <w:t xml:space="preserve"> </w:t>
      </w:r>
      <w:r>
        <w:t>regula</w:t>
      </w:r>
      <w:r>
        <w:rPr>
          <w:spacing w:val="-8"/>
        </w:rPr>
        <w:t xml:space="preserve"> </w:t>
      </w:r>
      <w:r>
        <w:t>la</w:t>
      </w:r>
      <w:r>
        <w:rPr>
          <w:spacing w:val="-8"/>
        </w:rPr>
        <w:t xml:space="preserve"> </w:t>
      </w:r>
      <w:r>
        <w:t>acción</w:t>
      </w:r>
      <w:r>
        <w:rPr>
          <w:spacing w:val="-8"/>
        </w:rPr>
        <w:t xml:space="preserve"> </w:t>
      </w:r>
      <w:r>
        <w:t>de</w:t>
      </w:r>
      <w:r>
        <w:rPr>
          <w:spacing w:val="-8"/>
        </w:rPr>
        <w:t xml:space="preserve"> </w:t>
      </w:r>
      <w:r>
        <w:t>tutela</w:t>
      </w:r>
      <w:r>
        <w:rPr>
          <w:spacing w:val="-8"/>
        </w:rPr>
        <w:t xml:space="preserve"> </w:t>
      </w:r>
      <w:r>
        <w:t>y</w:t>
      </w:r>
      <w:r>
        <w:rPr>
          <w:spacing w:val="-11"/>
        </w:rPr>
        <w:t xml:space="preserve"> </w:t>
      </w:r>
      <w:r>
        <w:t>establece que la misma procede para solicitar la protección de los derechos constitucionales fundamentales cuando resulte que estos han sido vulnerados o amenazados.</w:t>
      </w:r>
    </w:p>
    <w:p w:rsidR="003825AE" w:rsidRDefault="00FB5D4C">
      <w:pPr>
        <w:pStyle w:val="Textoindependiente"/>
        <w:spacing w:before="203" w:line="276" w:lineRule="auto"/>
        <w:ind w:right="986"/>
      </w:pPr>
      <w:r>
        <w:t>Igu</w:t>
      </w:r>
      <w:r>
        <w:t xml:space="preserve">almente el artículo 1 del Decreto 2591 de 1991 establece que la acción de tutela se </w:t>
      </w:r>
      <w:r>
        <w:lastRenderedPageBreak/>
        <w:t>puede interponer</w:t>
      </w:r>
      <w:r>
        <w:rPr>
          <w:spacing w:val="-1"/>
        </w:rPr>
        <w:t xml:space="preserve"> </w:t>
      </w:r>
      <w:r>
        <w:t>por</w:t>
      </w:r>
      <w:r>
        <w:rPr>
          <w:spacing w:val="-1"/>
        </w:rPr>
        <w:t xml:space="preserve"> </w:t>
      </w:r>
      <w:r>
        <w:t>la amenaza a la vulneración de un derecho fundamental,</w:t>
      </w:r>
      <w:r>
        <w:rPr>
          <w:spacing w:val="-1"/>
        </w:rPr>
        <w:t xml:space="preserve"> </w:t>
      </w:r>
      <w:r>
        <w:t>así mismo, el</w:t>
      </w:r>
      <w:r>
        <w:rPr>
          <w:spacing w:val="-7"/>
        </w:rPr>
        <w:t xml:space="preserve"> </w:t>
      </w:r>
      <w:r>
        <w:t>artículo 5 de este Decreto</w:t>
      </w:r>
      <w:r>
        <w:rPr>
          <w:spacing w:val="-4"/>
        </w:rPr>
        <w:t xml:space="preserve"> </w:t>
      </w:r>
      <w:r>
        <w:t>establece</w:t>
      </w:r>
      <w:r>
        <w:rPr>
          <w:spacing w:val="-4"/>
        </w:rPr>
        <w:t xml:space="preserve"> </w:t>
      </w:r>
      <w:r>
        <w:t>que “la acción de tutela procede contra toda</w:t>
      </w:r>
      <w:r>
        <w:rPr>
          <w:spacing w:val="-4"/>
        </w:rPr>
        <w:t xml:space="preserve"> </w:t>
      </w:r>
      <w:r>
        <w:t>acción u</w:t>
      </w:r>
      <w:r>
        <w:rPr>
          <w:spacing w:val="-3"/>
        </w:rPr>
        <w:t xml:space="preserve"> </w:t>
      </w:r>
      <w:r>
        <w:t>omisión</w:t>
      </w:r>
      <w:r>
        <w:rPr>
          <w:spacing w:val="-3"/>
        </w:rPr>
        <w:t xml:space="preserve"> </w:t>
      </w:r>
      <w:r>
        <w:t>de</w:t>
      </w:r>
      <w:r>
        <w:rPr>
          <w:spacing w:val="-3"/>
        </w:rPr>
        <w:t xml:space="preserve"> </w:t>
      </w:r>
      <w:r>
        <w:t>las</w:t>
      </w:r>
      <w:r>
        <w:rPr>
          <w:spacing w:val="-3"/>
        </w:rPr>
        <w:t xml:space="preserve"> </w:t>
      </w:r>
      <w:r>
        <w:t>autoridades</w:t>
      </w:r>
      <w:r>
        <w:rPr>
          <w:spacing w:val="-3"/>
        </w:rPr>
        <w:t xml:space="preserve"> </w:t>
      </w:r>
      <w:r>
        <w:t>públicas,</w:t>
      </w:r>
      <w:r>
        <w:rPr>
          <w:spacing w:val="-6"/>
        </w:rPr>
        <w:t xml:space="preserve"> </w:t>
      </w:r>
      <w:r>
        <w:t>que</w:t>
      </w:r>
      <w:r>
        <w:rPr>
          <w:spacing w:val="-3"/>
        </w:rPr>
        <w:t xml:space="preserve"> </w:t>
      </w:r>
      <w:r>
        <w:t>haya</w:t>
      </w:r>
      <w:r>
        <w:rPr>
          <w:spacing w:val="-7"/>
        </w:rPr>
        <w:t xml:space="preserve"> </w:t>
      </w:r>
      <w:r>
        <w:t>violado,</w:t>
      </w:r>
      <w:r>
        <w:rPr>
          <w:spacing w:val="-6"/>
        </w:rPr>
        <w:t xml:space="preserve"> </w:t>
      </w:r>
      <w:r>
        <w:t>viole</w:t>
      </w:r>
      <w:r>
        <w:rPr>
          <w:spacing w:val="-3"/>
        </w:rPr>
        <w:t xml:space="preserve"> </w:t>
      </w:r>
      <w:r>
        <w:t>o</w:t>
      </w:r>
      <w:r>
        <w:rPr>
          <w:spacing w:val="-3"/>
        </w:rPr>
        <w:t xml:space="preserve"> </w:t>
      </w:r>
      <w:r>
        <w:t>amenace</w:t>
      </w:r>
      <w:r>
        <w:rPr>
          <w:spacing w:val="-7"/>
        </w:rPr>
        <w:t xml:space="preserve"> </w:t>
      </w:r>
      <w:r>
        <w:t>violar</w:t>
      </w:r>
      <w:r>
        <w:rPr>
          <w:spacing w:val="-6"/>
        </w:rPr>
        <w:t xml:space="preserve"> </w:t>
      </w:r>
      <w:r>
        <w:t>cualquiera de los derechos de que trata el artículo 2” del mismo decreto.</w:t>
      </w:r>
    </w:p>
    <w:p w:rsidR="003825AE" w:rsidRDefault="00FB5D4C">
      <w:pPr>
        <w:pStyle w:val="Textoindependiente"/>
        <w:spacing w:before="194"/>
        <w:ind w:right="986"/>
      </w:pPr>
      <w:r>
        <w:t xml:space="preserve">El artículo 86 de la Constitución Política de Colombia, regula la acción de tutela como </w:t>
      </w:r>
      <w:r>
        <w:t>mecanismo para solicitar la protección de los derechos fundamentales de orden constitucional,</w:t>
      </w:r>
      <w:r>
        <w:rPr>
          <w:spacing w:val="-6"/>
        </w:rPr>
        <w:t xml:space="preserve"> </w:t>
      </w:r>
      <w:r>
        <w:t>cuando</w:t>
      </w:r>
      <w:r>
        <w:rPr>
          <w:spacing w:val="-3"/>
        </w:rPr>
        <w:t xml:space="preserve"> </w:t>
      </w:r>
      <w:r>
        <w:t>resulte</w:t>
      </w:r>
      <w:r>
        <w:rPr>
          <w:spacing w:val="-3"/>
        </w:rPr>
        <w:t xml:space="preserve"> </w:t>
      </w:r>
      <w:r>
        <w:t>que</w:t>
      </w:r>
      <w:r>
        <w:rPr>
          <w:spacing w:val="-3"/>
        </w:rPr>
        <w:t xml:space="preserve"> </w:t>
      </w:r>
      <w:r>
        <w:t>éstos</w:t>
      </w:r>
      <w:r>
        <w:rPr>
          <w:spacing w:val="-7"/>
        </w:rPr>
        <w:t xml:space="preserve"> </w:t>
      </w:r>
      <w:r>
        <w:t>han</w:t>
      </w:r>
      <w:r>
        <w:rPr>
          <w:spacing w:val="-7"/>
        </w:rPr>
        <w:t xml:space="preserve"> </w:t>
      </w:r>
      <w:r>
        <w:t>sido</w:t>
      </w:r>
      <w:r>
        <w:rPr>
          <w:spacing w:val="-3"/>
        </w:rPr>
        <w:t xml:space="preserve"> </w:t>
      </w:r>
      <w:r>
        <w:t>VULNERADOS</w:t>
      </w:r>
      <w:r>
        <w:rPr>
          <w:spacing w:val="-3"/>
        </w:rPr>
        <w:t xml:space="preserve"> </w:t>
      </w:r>
      <w:r>
        <w:t>o</w:t>
      </w:r>
      <w:r>
        <w:rPr>
          <w:spacing w:val="-3"/>
        </w:rPr>
        <w:t xml:space="preserve"> </w:t>
      </w:r>
      <w:r>
        <w:t>AMENAZADOS,</w:t>
      </w:r>
      <w:r>
        <w:rPr>
          <w:spacing w:val="-6"/>
        </w:rPr>
        <w:t xml:space="preserve"> </w:t>
      </w:r>
      <w:r>
        <w:t>por</w:t>
      </w:r>
      <w:r>
        <w:rPr>
          <w:spacing w:val="-6"/>
        </w:rPr>
        <w:t xml:space="preserve"> </w:t>
      </w:r>
      <w:r>
        <w:t>la acción y omisión de alguna entidad pública o particular. De igual manera, el artículo 1 del Decr</w:t>
      </w:r>
      <w:r>
        <w:t>eto</w:t>
      </w:r>
      <w:r>
        <w:rPr>
          <w:spacing w:val="45"/>
        </w:rPr>
        <w:t xml:space="preserve"> </w:t>
      </w:r>
      <w:r>
        <w:t>2591</w:t>
      </w:r>
      <w:r>
        <w:rPr>
          <w:spacing w:val="45"/>
        </w:rPr>
        <w:t xml:space="preserve"> </w:t>
      </w:r>
      <w:r>
        <w:t>de</w:t>
      </w:r>
      <w:r>
        <w:rPr>
          <w:spacing w:val="45"/>
        </w:rPr>
        <w:t xml:space="preserve"> </w:t>
      </w:r>
      <w:r>
        <w:t>1991,</w:t>
      </w:r>
      <w:r>
        <w:rPr>
          <w:spacing w:val="47"/>
        </w:rPr>
        <w:t xml:space="preserve"> </w:t>
      </w:r>
      <w:r>
        <w:t>establece</w:t>
      </w:r>
      <w:r>
        <w:rPr>
          <w:spacing w:val="45"/>
        </w:rPr>
        <w:t xml:space="preserve"> </w:t>
      </w:r>
      <w:r>
        <w:t>que</w:t>
      </w:r>
      <w:r>
        <w:rPr>
          <w:spacing w:val="49"/>
        </w:rPr>
        <w:t xml:space="preserve"> </w:t>
      </w:r>
      <w:r>
        <w:t>la</w:t>
      </w:r>
      <w:r>
        <w:rPr>
          <w:spacing w:val="49"/>
        </w:rPr>
        <w:t xml:space="preserve"> </w:t>
      </w:r>
      <w:r>
        <w:t>acción</w:t>
      </w:r>
      <w:r>
        <w:rPr>
          <w:spacing w:val="50"/>
        </w:rPr>
        <w:t xml:space="preserve"> </w:t>
      </w:r>
      <w:r>
        <w:t>de</w:t>
      </w:r>
      <w:r>
        <w:rPr>
          <w:spacing w:val="49"/>
        </w:rPr>
        <w:t xml:space="preserve"> </w:t>
      </w:r>
      <w:r>
        <w:t>tutela</w:t>
      </w:r>
      <w:r>
        <w:rPr>
          <w:spacing w:val="49"/>
        </w:rPr>
        <w:t xml:space="preserve"> </w:t>
      </w:r>
      <w:r>
        <w:t>se</w:t>
      </w:r>
      <w:r>
        <w:rPr>
          <w:spacing w:val="45"/>
        </w:rPr>
        <w:t xml:space="preserve"> </w:t>
      </w:r>
      <w:r>
        <w:t>puede</w:t>
      </w:r>
      <w:r>
        <w:rPr>
          <w:spacing w:val="45"/>
        </w:rPr>
        <w:t xml:space="preserve"> </w:t>
      </w:r>
      <w:r>
        <w:t>interponer</w:t>
      </w:r>
      <w:r>
        <w:rPr>
          <w:spacing w:val="43"/>
        </w:rPr>
        <w:t xml:space="preserve"> </w:t>
      </w:r>
      <w:r>
        <w:t>por</w:t>
      </w:r>
      <w:r>
        <w:rPr>
          <w:spacing w:val="46"/>
        </w:rPr>
        <w:t xml:space="preserve"> </w:t>
      </w:r>
      <w:r>
        <w:rPr>
          <w:spacing w:val="-7"/>
        </w:rPr>
        <w:t>la</w:t>
      </w:r>
      <w:r>
        <w:t>amenaza a la vulneración de un derecho fundamental, así mismo, el artículo 5 ibídem, establece</w:t>
      </w:r>
      <w:r>
        <w:rPr>
          <w:spacing w:val="-8"/>
        </w:rPr>
        <w:t xml:space="preserve"> </w:t>
      </w:r>
      <w:r>
        <w:t>que:</w:t>
      </w:r>
      <w:r>
        <w:rPr>
          <w:spacing w:val="-11"/>
        </w:rPr>
        <w:t xml:space="preserve"> </w:t>
      </w:r>
      <w:r>
        <w:t>“</w:t>
      </w:r>
      <w:r>
        <w:rPr>
          <w:rFonts w:ascii="Arial" w:hAnsi="Arial"/>
          <w:i/>
        </w:rPr>
        <w:t>la</w:t>
      </w:r>
      <w:r>
        <w:rPr>
          <w:rFonts w:ascii="Arial" w:hAnsi="Arial"/>
          <w:i/>
          <w:spacing w:val="-8"/>
        </w:rPr>
        <w:t xml:space="preserve"> </w:t>
      </w:r>
      <w:r>
        <w:rPr>
          <w:rFonts w:ascii="Arial" w:hAnsi="Arial"/>
          <w:i/>
        </w:rPr>
        <w:t>acción</w:t>
      </w:r>
      <w:r>
        <w:rPr>
          <w:rFonts w:ascii="Arial" w:hAnsi="Arial"/>
          <w:i/>
          <w:spacing w:val="-8"/>
        </w:rPr>
        <w:t xml:space="preserve"> </w:t>
      </w:r>
      <w:r>
        <w:rPr>
          <w:rFonts w:ascii="Arial" w:hAnsi="Arial"/>
          <w:i/>
        </w:rPr>
        <w:t>de</w:t>
      </w:r>
      <w:r>
        <w:rPr>
          <w:rFonts w:ascii="Arial" w:hAnsi="Arial"/>
          <w:i/>
          <w:spacing w:val="-8"/>
        </w:rPr>
        <w:t xml:space="preserve"> </w:t>
      </w:r>
      <w:r>
        <w:rPr>
          <w:rFonts w:ascii="Arial" w:hAnsi="Arial"/>
          <w:i/>
        </w:rPr>
        <w:t>tutela</w:t>
      </w:r>
      <w:r>
        <w:rPr>
          <w:rFonts w:ascii="Arial" w:hAnsi="Arial"/>
          <w:i/>
          <w:spacing w:val="-12"/>
        </w:rPr>
        <w:t xml:space="preserve"> </w:t>
      </w:r>
      <w:r>
        <w:rPr>
          <w:rFonts w:ascii="Arial" w:hAnsi="Arial"/>
          <w:i/>
        </w:rPr>
        <w:t>procede</w:t>
      </w:r>
      <w:r>
        <w:rPr>
          <w:rFonts w:ascii="Arial" w:hAnsi="Arial"/>
          <w:i/>
          <w:spacing w:val="-8"/>
        </w:rPr>
        <w:t xml:space="preserve"> </w:t>
      </w:r>
      <w:r>
        <w:rPr>
          <w:rFonts w:ascii="Arial" w:hAnsi="Arial"/>
          <w:i/>
        </w:rPr>
        <w:t>contra</w:t>
      </w:r>
      <w:r>
        <w:rPr>
          <w:rFonts w:ascii="Arial" w:hAnsi="Arial"/>
          <w:i/>
          <w:spacing w:val="-8"/>
        </w:rPr>
        <w:t xml:space="preserve"> </w:t>
      </w:r>
      <w:r>
        <w:rPr>
          <w:rFonts w:ascii="Arial" w:hAnsi="Arial"/>
          <w:i/>
        </w:rPr>
        <w:t>toda</w:t>
      </w:r>
      <w:r>
        <w:rPr>
          <w:rFonts w:ascii="Arial" w:hAnsi="Arial"/>
          <w:i/>
          <w:spacing w:val="-8"/>
        </w:rPr>
        <w:t xml:space="preserve"> </w:t>
      </w:r>
      <w:r>
        <w:rPr>
          <w:rFonts w:ascii="Arial" w:hAnsi="Arial"/>
          <w:i/>
        </w:rPr>
        <w:t>acción</w:t>
      </w:r>
      <w:r>
        <w:rPr>
          <w:rFonts w:ascii="Arial" w:hAnsi="Arial"/>
          <w:i/>
          <w:spacing w:val="-8"/>
        </w:rPr>
        <w:t xml:space="preserve"> </w:t>
      </w:r>
      <w:r>
        <w:rPr>
          <w:rFonts w:ascii="Arial" w:hAnsi="Arial"/>
          <w:i/>
        </w:rPr>
        <w:t>u</w:t>
      </w:r>
      <w:r>
        <w:rPr>
          <w:rFonts w:ascii="Arial" w:hAnsi="Arial"/>
          <w:i/>
          <w:spacing w:val="-12"/>
        </w:rPr>
        <w:t xml:space="preserve"> </w:t>
      </w:r>
      <w:r>
        <w:rPr>
          <w:rFonts w:ascii="Arial" w:hAnsi="Arial"/>
          <w:i/>
        </w:rPr>
        <w:t>omisión</w:t>
      </w:r>
      <w:r>
        <w:rPr>
          <w:rFonts w:ascii="Arial" w:hAnsi="Arial"/>
          <w:i/>
          <w:spacing w:val="-8"/>
        </w:rPr>
        <w:t xml:space="preserve"> </w:t>
      </w:r>
      <w:r>
        <w:rPr>
          <w:rFonts w:ascii="Arial" w:hAnsi="Arial"/>
          <w:i/>
        </w:rPr>
        <w:t>de</w:t>
      </w:r>
      <w:r>
        <w:rPr>
          <w:rFonts w:ascii="Arial" w:hAnsi="Arial"/>
          <w:i/>
          <w:spacing w:val="-8"/>
        </w:rPr>
        <w:t xml:space="preserve"> </w:t>
      </w:r>
      <w:r>
        <w:rPr>
          <w:rFonts w:ascii="Arial" w:hAnsi="Arial"/>
          <w:i/>
        </w:rPr>
        <w:t>las</w:t>
      </w:r>
      <w:r>
        <w:rPr>
          <w:rFonts w:ascii="Arial" w:hAnsi="Arial"/>
          <w:i/>
          <w:spacing w:val="-8"/>
        </w:rPr>
        <w:t xml:space="preserve"> </w:t>
      </w:r>
      <w:r>
        <w:rPr>
          <w:rFonts w:ascii="Arial" w:hAnsi="Arial"/>
          <w:i/>
        </w:rPr>
        <w:t xml:space="preserve">autoridades públicas, que </w:t>
      </w:r>
      <w:r>
        <w:rPr>
          <w:rFonts w:ascii="Arial" w:hAnsi="Arial"/>
          <w:b/>
          <w:i/>
        </w:rPr>
        <w:t xml:space="preserve">haya violado, viole o amenace violar </w:t>
      </w:r>
      <w:r>
        <w:rPr>
          <w:rFonts w:ascii="Arial" w:hAnsi="Arial"/>
          <w:i/>
        </w:rPr>
        <w:t>cualquiera de los derechos de que trata</w:t>
      </w:r>
      <w:r>
        <w:rPr>
          <w:rFonts w:ascii="Arial" w:hAnsi="Arial"/>
          <w:i/>
          <w:spacing w:val="-11"/>
        </w:rPr>
        <w:t xml:space="preserve"> </w:t>
      </w:r>
      <w:r>
        <w:rPr>
          <w:rFonts w:ascii="Arial" w:hAnsi="Arial"/>
          <w:i/>
        </w:rPr>
        <w:t>el</w:t>
      </w:r>
      <w:r>
        <w:rPr>
          <w:rFonts w:ascii="Arial" w:hAnsi="Arial"/>
          <w:i/>
          <w:spacing w:val="-14"/>
        </w:rPr>
        <w:t xml:space="preserve"> </w:t>
      </w:r>
      <w:r>
        <w:rPr>
          <w:rFonts w:ascii="Arial" w:hAnsi="Arial"/>
          <w:i/>
        </w:rPr>
        <w:t>artículo</w:t>
      </w:r>
      <w:r>
        <w:rPr>
          <w:rFonts w:ascii="Arial" w:hAnsi="Arial"/>
          <w:i/>
          <w:spacing w:val="-11"/>
        </w:rPr>
        <w:t xml:space="preserve"> </w:t>
      </w:r>
      <w:r>
        <w:rPr>
          <w:rFonts w:ascii="Arial" w:hAnsi="Arial"/>
          <w:i/>
        </w:rPr>
        <w:t>2</w:t>
      </w:r>
      <w:r>
        <w:rPr>
          <w:rFonts w:ascii="Arial" w:hAnsi="Arial"/>
          <w:i/>
          <w:spacing w:val="-11"/>
        </w:rPr>
        <w:t xml:space="preserve"> </w:t>
      </w:r>
      <w:r>
        <w:rPr>
          <w:rFonts w:ascii="Arial" w:hAnsi="Arial"/>
          <w:i/>
        </w:rPr>
        <w:t>del</w:t>
      </w:r>
      <w:r>
        <w:rPr>
          <w:rFonts w:ascii="Arial" w:hAnsi="Arial"/>
          <w:i/>
          <w:spacing w:val="-14"/>
        </w:rPr>
        <w:t xml:space="preserve"> </w:t>
      </w:r>
      <w:r>
        <w:rPr>
          <w:rFonts w:ascii="Arial" w:hAnsi="Arial"/>
          <w:i/>
        </w:rPr>
        <w:t>Decreto,..</w:t>
      </w:r>
      <w:r>
        <w:t>”</w:t>
      </w:r>
      <w:r>
        <w:rPr>
          <w:spacing w:val="-14"/>
        </w:rPr>
        <w:t xml:space="preserve"> </w:t>
      </w:r>
      <w:r>
        <w:t>(Derechos</w:t>
      </w:r>
      <w:r>
        <w:rPr>
          <w:spacing w:val="-11"/>
        </w:rPr>
        <w:t xml:space="preserve"> </w:t>
      </w:r>
      <w:r>
        <w:t>constitucionales</w:t>
      </w:r>
      <w:r>
        <w:rPr>
          <w:spacing w:val="-11"/>
        </w:rPr>
        <w:t xml:space="preserve"> </w:t>
      </w:r>
      <w:r>
        <w:t>fundamentales)</w:t>
      </w:r>
      <w:r>
        <w:rPr>
          <w:spacing w:val="-14"/>
        </w:rPr>
        <w:t xml:space="preserve"> </w:t>
      </w:r>
      <w:r>
        <w:t>(Negrillas</w:t>
      </w:r>
      <w:r>
        <w:rPr>
          <w:spacing w:val="-11"/>
        </w:rPr>
        <w:t xml:space="preserve"> </w:t>
      </w:r>
      <w:r>
        <w:t>fuera de texto).</w:t>
      </w:r>
    </w:p>
    <w:p w:rsidR="003825AE" w:rsidRDefault="003825AE">
      <w:pPr>
        <w:pStyle w:val="Ttulo2"/>
        <w:spacing w:before="202"/>
        <w:jc w:val="left"/>
      </w:pPr>
    </w:p>
    <w:p w:rsidR="003825AE" w:rsidRDefault="00FB5D4C">
      <w:pPr>
        <w:pStyle w:val="Ttulo2"/>
        <w:spacing w:before="202"/>
      </w:pPr>
      <w:r>
        <w:t>PROCEDENCIA</w:t>
      </w:r>
      <w:r>
        <w:rPr>
          <w:spacing w:val="-13"/>
        </w:rPr>
        <w:t xml:space="preserve"> </w:t>
      </w:r>
      <w:r>
        <w:t>Y</w:t>
      </w:r>
      <w:r>
        <w:rPr>
          <w:spacing w:val="-8"/>
        </w:rPr>
        <w:t xml:space="preserve"> </w:t>
      </w:r>
      <w:r>
        <w:rPr>
          <w:spacing w:val="-2"/>
        </w:rPr>
        <w:t>LEGITIMIDAD</w:t>
      </w:r>
    </w:p>
    <w:p w:rsidR="003825AE" w:rsidRDefault="003825AE">
      <w:pPr>
        <w:pStyle w:val="Textoindependiente"/>
        <w:spacing w:before="74"/>
        <w:ind w:left="0"/>
        <w:jc w:val="left"/>
        <w:rPr>
          <w:rFonts w:ascii="Arial" w:hAnsi="Arial"/>
          <w:b/>
        </w:rPr>
      </w:pPr>
    </w:p>
    <w:p w:rsidR="003825AE" w:rsidRDefault="00FB5D4C">
      <w:pPr>
        <w:pStyle w:val="Textoindependiente"/>
        <w:spacing w:line="360" w:lineRule="auto"/>
        <w:ind w:right="986"/>
      </w:pPr>
      <w:r>
        <w:t>Esta</w:t>
      </w:r>
      <w:r>
        <w:rPr>
          <w:spacing w:val="-3"/>
        </w:rPr>
        <w:t xml:space="preserve"> </w:t>
      </w:r>
      <w:r>
        <w:t>acción</w:t>
      </w:r>
      <w:r>
        <w:rPr>
          <w:spacing w:val="-3"/>
        </w:rPr>
        <w:t xml:space="preserve"> </w:t>
      </w:r>
      <w:r>
        <w:t>de</w:t>
      </w:r>
      <w:r>
        <w:rPr>
          <w:spacing w:val="-3"/>
        </w:rPr>
        <w:t xml:space="preserve"> </w:t>
      </w:r>
      <w:r>
        <w:t>tutela</w:t>
      </w:r>
      <w:r>
        <w:rPr>
          <w:spacing w:val="-3"/>
        </w:rPr>
        <w:t xml:space="preserve"> </w:t>
      </w:r>
      <w:r>
        <w:t>es</w:t>
      </w:r>
      <w:r>
        <w:rPr>
          <w:spacing w:val="-3"/>
        </w:rPr>
        <w:t xml:space="preserve"> </w:t>
      </w:r>
      <w:r>
        <w:t>procedente</w:t>
      </w:r>
      <w:r>
        <w:rPr>
          <w:spacing w:val="-3"/>
        </w:rPr>
        <w:t xml:space="preserve"> </w:t>
      </w:r>
      <w:r>
        <w:t>de</w:t>
      </w:r>
      <w:r>
        <w:rPr>
          <w:spacing w:val="-3"/>
        </w:rPr>
        <w:t xml:space="preserve"> </w:t>
      </w:r>
      <w:r>
        <w:t>conformidad</w:t>
      </w:r>
      <w:r>
        <w:rPr>
          <w:spacing w:val="-3"/>
        </w:rPr>
        <w:t xml:space="preserve"> </w:t>
      </w:r>
      <w:r>
        <w:t>con</w:t>
      </w:r>
      <w:r>
        <w:rPr>
          <w:spacing w:val="-3"/>
        </w:rPr>
        <w:t xml:space="preserve"> </w:t>
      </w:r>
      <w:r>
        <w:t>lo</w:t>
      </w:r>
      <w:r>
        <w:rPr>
          <w:spacing w:val="-3"/>
        </w:rPr>
        <w:t xml:space="preserve"> </w:t>
      </w:r>
      <w:r>
        <w:t>establecido</w:t>
      </w:r>
      <w:r>
        <w:rPr>
          <w:spacing w:val="-3"/>
        </w:rPr>
        <w:t xml:space="preserve"> </w:t>
      </w:r>
      <w:r>
        <w:t>en</w:t>
      </w:r>
      <w:r>
        <w:rPr>
          <w:spacing w:val="-3"/>
        </w:rPr>
        <w:t xml:space="preserve"> </w:t>
      </w:r>
      <w:r>
        <w:t>el</w:t>
      </w:r>
      <w:r>
        <w:rPr>
          <w:spacing w:val="-8"/>
        </w:rPr>
        <w:t xml:space="preserve"> </w:t>
      </w:r>
      <w:r>
        <w:t>artículo</w:t>
      </w:r>
      <w:r>
        <w:rPr>
          <w:spacing w:val="-3"/>
        </w:rPr>
        <w:t xml:space="preserve"> </w:t>
      </w:r>
      <w:r>
        <w:t>86</w:t>
      </w:r>
      <w:r>
        <w:rPr>
          <w:spacing w:val="-3"/>
        </w:rPr>
        <w:t xml:space="preserve"> </w:t>
      </w:r>
      <w:r>
        <w:t>de la</w:t>
      </w:r>
      <w:r>
        <w:rPr>
          <w:spacing w:val="-16"/>
        </w:rPr>
        <w:t xml:space="preserve"> </w:t>
      </w:r>
      <w:r>
        <w:t>Constitución</w:t>
      </w:r>
      <w:r>
        <w:rPr>
          <w:spacing w:val="-15"/>
        </w:rPr>
        <w:t xml:space="preserve"> </w:t>
      </w:r>
      <w:r>
        <w:t>y</w:t>
      </w:r>
      <w:r>
        <w:rPr>
          <w:spacing w:val="-15"/>
        </w:rPr>
        <w:t xml:space="preserve"> </w:t>
      </w:r>
      <w:r>
        <w:t>los</w:t>
      </w:r>
      <w:r>
        <w:rPr>
          <w:spacing w:val="-15"/>
        </w:rPr>
        <w:t xml:space="preserve"> </w:t>
      </w:r>
      <w:r>
        <w:t>artículos</w:t>
      </w:r>
      <w:r>
        <w:rPr>
          <w:spacing w:val="-14"/>
        </w:rPr>
        <w:t xml:space="preserve"> </w:t>
      </w:r>
      <w:r>
        <w:t>1,</w:t>
      </w:r>
      <w:r>
        <w:rPr>
          <w:spacing w:val="-16"/>
        </w:rPr>
        <w:t xml:space="preserve"> </w:t>
      </w:r>
      <w:r>
        <w:t>2,</w:t>
      </w:r>
      <w:r>
        <w:rPr>
          <w:spacing w:val="-15"/>
        </w:rPr>
        <w:t xml:space="preserve"> </w:t>
      </w:r>
      <w:r>
        <w:t>5</w:t>
      </w:r>
      <w:r>
        <w:rPr>
          <w:spacing w:val="-10"/>
        </w:rPr>
        <w:t xml:space="preserve"> </w:t>
      </w:r>
      <w:r>
        <w:t>y</w:t>
      </w:r>
      <w:r>
        <w:rPr>
          <w:spacing w:val="-16"/>
        </w:rPr>
        <w:t xml:space="preserve"> </w:t>
      </w:r>
      <w:r>
        <w:t>9</w:t>
      </w:r>
      <w:r>
        <w:rPr>
          <w:spacing w:val="-13"/>
        </w:rPr>
        <w:t xml:space="preserve"> </w:t>
      </w:r>
      <w:r>
        <w:t>del</w:t>
      </w:r>
      <w:r>
        <w:rPr>
          <w:spacing w:val="-16"/>
        </w:rPr>
        <w:t xml:space="preserve"> </w:t>
      </w:r>
      <w:r>
        <w:t>Decreto</w:t>
      </w:r>
      <w:r>
        <w:rPr>
          <w:spacing w:val="-13"/>
        </w:rPr>
        <w:t xml:space="preserve"> </w:t>
      </w:r>
      <w:r>
        <w:t>2591</w:t>
      </w:r>
      <w:r>
        <w:rPr>
          <w:spacing w:val="-14"/>
        </w:rPr>
        <w:t xml:space="preserve"> </w:t>
      </w:r>
      <w:r>
        <w:t>de</w:t>
      </w:r>
      <w:r>
        <w:rPr>
          <w:spacing w:val="-14"/>
        </w:rPr>
        <w:t xml:space="preserve"> </w:t>
      </w:r>
      <w:r>
        <w:t>1991</w:t>
      </w:r>
      <w:r>
        <w:rPr>
          <w:spacing w:val="-14"/>
        </w:rPr>
        <w:t xml:space="preserve"> </w:t>
      </w:r>
      <w:r>
        <w:t>ya</w:t>
      </w:r>
      <w:r>
        <w:rPr>
          <w:spacing w:val="-14"/>
        </w:rPr>
        <w:t xml:space="preserve"> </w:t>
      </w:r>
      <w:r>
        <w:t>que</w:t>
      </w:r>
      <w:r>
        <w:rPr>
          <w:spacing w:val="-14"/>
        </w:rPr>
        <w:t xml:space="preserve"> </w:t>
      </w:r>
      <w:r>
        <w:t>lo</w:t>
      </w:r>
      <w:r>
        <w:rPr>
          <w:spacing w:val="-14"/>
        </w:rPr>
        <w:t xml:space="preserve"> </w:t>
      </w:r>
      <w:r>
        <w:t>que</w:t>
      </w:r>
      <w:r>
        <w:rPr>
          <w:spacing w:val="-14"/>
        </w:rPr>
        <w:t xml:space="preserve"> </w:t>
      </w:r>
      <w:r>
        <w:t>se</w:t>
      </w:r>
      <w:r>
        <w:rPr>
          <w:spacing w:val="-14"/>
        </w:rPr>
        <w:t xml:space="preserve"> </w:t>
      </w:r>
      <w:r>
        <w:t>pretende es que se protejan mis derechos fundamentales amenazados.</w:t>
      </w:r>
    </w:p>
    <w:p w:rsidR="003825AE" w:rsidRDefault="003825AE">
      <w:pPr>
        <w:pStyle w:val="Textoindependiente"/>
        <w:spacing w:before="125"/>
        <w:ind w:left="0"/>
        <w:jc w:val="left"/>
      </w:pPr>
    </w:p>
    <w:p w:rsidR="003825AE" w:rsidRDefault="00FB5D4C">
      <w:pPr>
        <w:pStyle w:val="Ttulo3"/>
        <w:ind w:left="6" w:right="727"/>
        <w:jc w:val="center"/>
      </w:pPr>
      <w:r>
        <w:rPr>
          <w:spacing w:val="-2"/>
        </w:rPr>
        <w:t>JURAMENTO</w:t>
      </w:r>
    </w:p>
    <w:p w:rsidR="003825AE" w:rsidRDefault="00FB5D4C">
      <w:pPr>
        <w:pStyle w:val="Textoindependiente"/>
        <w:spacing w:before="127" w:line="360" w:lineRule="auto"/>
        <w:ind w:right="991"/>
      </w:pPr>
      <w:r>
        <w:t xml:space="preserve">Para los efectos de que </w:t>
      </w:r>
      <w:r>
        <w:t>trata el artículo 38 del Decreto 2591 de 1991, manifiesto bajo la gravedad del juramento que con anterioridad a esta acción no he promovido demanda similar por los mismos hechos.</w:t>
      </w:r>
    </w:p>
    <w:p w:rsidR="003825AE" w:rsidRDefault="00FB5D4C">
      <w:pPr>
        <w:pStyle w:val="Ttulo2"/>
        <w:spacing w:before="1"/>
        <w:ind w:left="2"/>
      </w:pPr>
      <w:r>
        <w:rPr>
          <w:spacing w:val="-2"/>
          <w:u w:val="single"/>
        </w:rPr>
        <w:t>NOTIFICACIONES</w:t>
      </w:r>
    </w:p>
    <w:p w:rsidR="003825AE" w:rsidRDefault="003825AE">
      <w:pPr>
        <w:pStyle w:val="Ttulo2"/>
        <w:spacing w:before="1"/>
        <w:ind w:left="2"/>
        <w:rPr>
          <w:spacing w:val="-2"/>
          <w:u w:val="single"/>
        </w:rPr>
      </w:pPr>
    </w:p>
    <w:p w:rsidR="003825AE" w:rsidRDefault="00FB5D4C">
      <w:pPr>
        <w:pStyle w:val="Ttulo2"/>
        <w:spacing w:before="1"/>
        <w:ind w:left="2"/>
        <w:jc w:val="left"/>
      </w:pPr>
      <w:r>
        <w:rPr>
          <w:spacing w:val="-2"/>
        </w:rPr>
        <w:t>[Aquí se coloca la dirección de residencia de quien interpone</w:t>
      </w:r>
      <w:r>
        <w:rPr>
          <w:spacing w:val="-2"/>
        </w:rPr>
        <w:t xml:space="preserve"> la tutela y de la cede física de la entidad contra quien se interpone la tutela. De disponer de ellos, también se ponen numero de celular y el correo electrónico de ambos]</w:t>
      </w:r>
    </w:p>
    <w:p w:rsidR="003825AE" w:rsidRDefault="003825AE">
      <w:pPr>
        <w:pStyle w:val="Textoindependiente"/>
        <w:spacing w:before="238"/>
        <w:ind w:left="0"/>
        <w:jc w:val="left"/>
      </w:pPr>
    </w:p>
    <w:p w:rsidR="003825AE" w:rsidRDefault="003825AE">
      <w:pPr>
        <w:pStyle w:val="Ttulo2"/>
        <w:tabs>
          <w:tab w:val="left" w:pos="1663"/>
          <w:tab w:val="left" w:pos="2586"/>
          <w:tab w:val="left" w:pos="3365"/>
          <w:tab w:val="left" w:pos="4681"/>
        </w:tabs>
        <w:spacing w:line="276" w:lineRule="auto"/>
        <w:ind w:left="260" w:right="975"/>
        <w:jc w:val="left"/>
        <w:rPr>
          <w:color w:val="1154CC"/>
          <w:spacing w:val="-2"/>
          <w:u w:val="single" w:color="1154CC"/>
        </w:rPr>
      </w:pPr>
    </w:p>
    <w:p w:rsidR="003825AE" w:rsidRDefault="003825AE">
      <w:pPr>
        <w:pStyle w:val="Textoindependiente"/>
        <w:spacing w:before="239"/>
        <w:ind w:left="0"/>
        <w:jc w:val="left"/>
        <w:rPr>
          <w:rFonts w:ascii="Arial" w:hAnsi="Arial"/>
          <w:b/>
        </w:rPr>
      </w:pPr>
    </w:p>
    <w:p w:rsidR="003825AE" w:rsidRDefault="00FB5D4C">
      <w:pPr>
        <w:pStyle w:val="Textoindependiente"/>
        <w:ind w:left="320"/>
        <w:jc w:val="left"/>
      </w:pPr>
      <w:bookmarkStart w:id="0" w:name="_GoBack"/>
      <w:bookmarkEnd w:id="0"/>
      <w:r>
        <w:rPr>
          <w:spacing w:val="-2"/>
        </w:rPr>
        <w:t>atentamente,</w:t>
      </w:r>
    </w:p>
    <w:p w:rsidR="003825AE" w:rsidRDefault="003825AE">
      <w:pPr>
        <w:pStyle w:val="Textoindependiente"/>
        <w:ind w:left="0"/>
        <w:jc w:val="left"/>
      </w:pPr>
    </w:p>
    <w:p w:rsidR="003825AE" w:rsidRDefault="003825AE">
      <w:pPr>
        <w:pStyle w:val="Textoindependiente"/>
        <w:spacing w:before="210"/>
        <w:ind w:left="0"/>
        <w:jc w:val="left"/>
      </w:pPr>
    </w:p>
    <w:p w:rsidR="003825AE" w:rsidRDefault="003825AE">
      <w:pPr>
        <w:ind w:left="260"/>
        <w:rPr>
          <w:rFonts w:ascii="Verdana" w:hAnsi="Verdana"/>
          <w:sz w:val="24"/>
        </w:rPr>
      </w:pPr>
    </w:p>
    <w:sectPr w:rsidR="003825AE">
      <w:type w:val="continuous"/>
      <w:pgSz w:w="12240" w:h="20160"/>
      <w:pgMar w:top="1340" w:right="720" w:bottom="280" w:left="1440"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MT">
    <w:altName w:val="Arial"/>
    <w:charset w:val="00"/>
    <w:family w:val="swiss"/>
    <w:pitch w:val="variable"/>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autoHyphenation/>
  <w:hyphenationZone w:val="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3825AE"/>
    <w:rsid w:val="003825AE"/>
    <w:rsid w:val="00FB5D4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7FDC5454"/>
  <w15:docId w15:val="{5755D4D3-2988-4F3B-82BE-CF0440A2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rFonts w:ascii="Arial MT" w:eastAsia="Arial MT" w:hAnsi="Arial MT" w:cs="Arial MT"/>
      <w:lang w:val="es-ES"/>
    </w:rPr>
  </w:style>
  <w:style w:type="paragraph" w:styleId="Ttulo1">
    <w:name w:val="heading 1"/>
    <w:basedOn w:val="Normal"/>
    <w:uiPriority w:val="9"/>
    <w:qFormat/>
    <w:pPr>
      <w:spacing w:before="201"/>
      <w:outlineLvl w:val="0"/>
    </w:pPr>
    <w:rPr>
      <w:rFonts w:ascii="Arial" w:eastAsia="Arial" w:hAnsi="Arial" w:cs="Arial"/>
      <w:b/>
      <w:bCs/>
      <w:sz w:val="24"/>
      <w:szCs w:val="24"/>
    </w:rPr>
  </w:style>
  <w:style w:type="paragraph" w:styleId="Ttulo2">
    <w:name w:val="heading 2"/>
    <w:basedOn w:val="Normal"/>
    <w:uiPriority w:val="9"/>
    <w:unhideWhenUsed/>
    <w:qFormat/>
    <w:pPr>
      <w:ind w:left="1" w:right="727"/>
      <w:jc w:val="center"/>
      <w:outlineLvl w:val="1"/>
    </w:pPr>
    <w:rPr>
      <w:rFonts w:ascii="Arial" w:eastAsia="Arial" w:hAnsi="Arial" w:cs="Arial"/>
      <w:b/>
      <w:bCs/>
    </w:rPr>
  </w:style>
  <w:style w:type="paragraph" w:styleId="Ttulo3">
    <w:name w:val="heading 3"/>
    <w:basedOn w:val="Normal"/>
    <w:uiPriority w:val="9"/>
    <w:unhideWhenUsed/>
    <w:qFormat/>
    <w:pPr>
      <w:ind w:left="260"/>
      <w:outlineLvl w:val="2"/>
    </w:pPr>
    <w:rPr>
      <w:rFonts w:ascii="Arial" w:eastAsia="Arial" w:hAnsi="Arial" w:cs="Arial"/>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color w:val="000080"/>
      <w:u w:val="single"/>
    </w:rPr>
  </w:style>
  <w:style w:type="paragraph" w:styleId="Ttulo">
    <w:name w:val="Title"/>
    <w:basedOn w:val="Normal"/>
    <w:next w:val="Textoindependiente"/>
    <w:uiPriority w:val="10"/>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uiPriority w:val="1"/>
    <w:qFormat/>
    <w:pPr>
      <w:ind w:left="260"/>
      <w:jc w:val="both"/>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Prrafodelista">
    <w:name w:val="List Paragraph"/>
    <w:basedOn w:val="Normal"/>
    <w:uiPriority w:val="1"/>
    <w:qFormat/>
    <w:pPr>
      <w:ind w:left="1760" w:hanging="359"/>
    </w:pPr>
  </w:style>
  <w:style w:type="paragraph" w:customStyle="1" w:styleId="TableParagraph">
    <w:name w:val="Table Paragraph"/>
    <w:basedOn w:val="Normal"/>
    <w:uiPriority w:val="1"/>
    <w:qFormat/>
  </w:style>
  <w:style w:type="numbering" w:customStyle="1" w:styleId="Ningunalista">
    <w:name w:val="Ninguna lista"/>
    <w:uiPriority w:val="99"/>
    <w:semiHidden/>
    <w:unhideWhenUsed/>
    <w:qFormat/>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727</Words>
  <Characters>4000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dc:description/>
  <cp:lastModifiedBy>sofia gutierrez</cp:lastModifiedBy>
  <cp:revision>5</cp:revision>
  <dcterms:created xsi:type="dcterms:W3CDTF">2025-02-19T21:16:00Z</dcterms:created>
  <dcterms:modified xsi:type="dcterms:W3CDTF">2025-02-20T21:30:00Z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2023-09-14T00:00:00Z</vt:filetime>
  </property>
  <property fmtid="{D5CDD505-2E9C-101B-9397-08002B2CF9AE}" pid="3" name="Creator">
    <vt:lpwstr>Microsoft® Word 2019</vt:lpwstr>
  </property>
  <property fmtid="{D5CDD505-2E9C-101B-9397-08002B2CF9AE}" pid="4" name="LastSaved">
    <vt:filetime>2025-02-19T00:00:00Z</vt:filetime>
  </property>
  <property fmtid="{D5CDD505-2E9C-101B-9397-08002B2CF9AE}" pid="5" name="Producer">
    <vt:lpwstr>Microsoft® Word 2019</vt:lpwstr>
  </property>
</Properties>
</file>